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58138" w14:textId="7624530C" w:rsidR="0009299A" w:rsidRPr="00563A35" w:rsidRDefault="00563A35" w:rsidP="003906F2">
      <w:pPr>
        <w:jc w:val="center"/>
        <w:rPr>
          <w:rFonts w:ascii="Arial" w:hAnsi="Arial" w:cs="Arial"/>
        </w:rPr>
      </w:pPr>
      <w:r w:rsidRPr="00563A35">
        <w:rPr>
          <w:rFonts w:ascii="Arial" w:hAnsi="Arial" w:cs="Arial"/>
        </w:rPr>
        <w:t xml:space="preserve">Памятка для </w:t>
      </w:r>
      <w:r w:rsidR="00373784">
        <w:rPr>
          <w:rFonts w:ascii="Arial" w:hAnsi="Arial" w:cs="Arial"/>
        </w:rPr>
        <w:t>индивидуальных предпринимателей</w:t>
      </w:r>
    </w:p>
    <w:p w14:paraId="4524F6AF" w14:textId="5C050D08" w:rsidR="00563A35" w:rsidRDefault="00563A35" w:rsidP="003906F2">
      <w:pPr>
        <w:jc w:val="center"/>
        <w:rPr>
          <w:rFonts w:ascii="Arial" w:hAnsi="Arial" w:cs="Arial"/>
        </w:rPr>
      </w:pPr>
      <w:r w:rsidRPr="00563A35">
        <w:rPr>
          <w:rFonts w:ascii="Arial" w:hAnsi="Arial" w:cs="Arial"/>
        </w:rPr>
        <w:t xml:space="preserve">о мерах, необходимых для выполнения законодательства </w:t>
      </w:r>
      <w:r w:rsidRPr="00563A35">
        <w:rPr>
          <w:rFonts w:ascii="Arial" w:hAnsi="Arial" w:cs="Arial"/>
        </w:rPr>
        <w:t>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</w:r>
    </w:p>
    <w:p w14:paraId="48D1CC90" w14:textId="33A1964A" w:rsidR="00563A35" w:rsidRDefault="00563A35" w:rsidP="003906F2">
      <w:pPr>
        <w:rPr>
          <w:rFonts w:ascii="Arial" w:hAnsi="Arial" w:cs="Arial"/>
        </w:rPr>
      </w:pPr>
    </w:p>
    <w:p w14:paraId="590F76E3" w14:textId="03669A99" w:rsidR="00563A35" w:rsidRDefault="00563A35" w:rsidP="00682B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906F2">
        <w:rPr>
          <w:rFonts w:ascii="Arial" w:hAnsi="Arial" w:cs="Arial"/>
        </w:rPr>
        <w:t xml:space="preserve">Утвердить Правила внутреннего контроля налогового консультанта. Они </w:t>
      </w:r>
      <w:r w:rsidR="003906F2" w:rsidRPr="003906F2">
        <w:rPr>
          <w:rFonts w:ascii="Arial" w:hAnsi="Arial" w:cs="Arial"/>
        </w:rPr>
        <w:t xml:space="preserve">должны быть пронумерованы, прошнурованы и скреплены подписью </w:t>
      </w:r>
      <w:r w:rsidR="00373784">
        <w:rPr>
          <w:rFonts w:ascii="Arial" w:hAnsi="Arial" w:cs="Arial"/>
        </w:rPr>
        <w:t>ИП-налогового консультанта.</w:t>
      </w:r>
    </w:p>
    <w:p w14:paraId="1E37128F" w14:textId="1A4AF428" w:rsidR="003906F2" w:rsidRDefault="003906F2" w:rsidP="00682B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Завести Журнал инструктажа (вводного, дополнительного) </w:t>
      </w:r>
      <w:r w:rsidRPr="003906F2">
        <w:rPr>
          <w:rFonts w:ascii="Arial" w:hAnsi="Arial" w:cs="Arial"/>
        </w:rPr>
        <w:t>в сфере ПОД/ФТ</w:t>
      </w:r>
      <w:r w:rsidR="00373784">
        <w:rPr>
          <w:rFonts w:ascii="Arial" w:hAnsi="Arial" w:cs="Arial"/>
        </w:rPr>
        <w:t xml:space="preserve"> (при наличии наемных работников).</w:t>
      </w:r>
    </w:p>
    <w:p w14:paraId="3D3103CD" w14:textId="323156B9" w:rsidR="003906F2" w:rsidRDefault="003906F2" w:rsidP="00D355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Завести Журнал </w:t>
      </w:r>
      <w:r w:rsidRPr="003906F2">
        <w:rPr>
          <w:rFonts w:ascii="Arial" w:hAnsi="Arial" w:cs="Arial"/>
        </w:rPr>
        <w:t>учета сведений о финансовых операциях</w:t>
      </w:r>
      <w:r w:rsidR="00D35587">
        <w:rPr>
          <w:rFonts w:ascii="Arial" w:hAnsi="Arial" w:cs="Arial"/>
        </w:rPr>
        <w:t xml:space="preserve"> подлежащих особому контролю</w:t>
      </w:r>
      <w:r w:rsidR="00D35587">
        <w:rPr>
          <w:rFonts w:ascii="Arial" w:hAnsi="Arial" w:cs="Arial"/>
        </w:rPr>
        <w:t>.</w:t>
      </w:r>
    </w:p>
    <w:p w14:paraId="285BAF78" w14:textId="77777777" w:rsidR="00D35587" w:rsidRDefault="00D35587" w:rsidP="00D355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Hlk85651391"/>
      <w:r>
        <w:rPr>
          <w:rFonts w:ascii="Arial" w:hAnsi="Arial" w:cs="Arial"/>
        </w:rPr>
        <w:t xml:space="preserve">Журнал ведется на бумажном носителе или в электронном виде. </w:t>
      </w:r>
    </w:p>
    <w:p w14:paraId="34230D7D" w14:textId="5E17BC6A" w:rsidR="00D35587" w:rsidRDefault="00D35587" w:rsidP="00D355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Журнал, который ведется на бумажном носителе, должен быть прошнурован, пронумерован. Количество листов заверяется подписью</w:t>
      </w:r>
      <w:r>
        <w:rPr>
          <w:rFonts w:ascii="Arial" w:hAnsi="Arial" w:cs="Arial"/>
        </w:rPr>
        <w:t xml:space="preserve"> руководителя организации.</w:t>
      </w:r>
    </w:p>
    <w:p w14:paraId="748D963D" w14:textId="7B0C0E9C" w:rsidR="00D35587" w:rsidRDefault="00D35587" w:rsidP="00D355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ведении журнала в электронном виде в конце рабочего дня (смены), в котором выявлены финансовые операции, подлежащих особому контролю, листы журнала выводятся на печать, подписываются лицом, осуществляющим фиксирование финансовых операций.</w:t>
      </w:r>
    </w:p>
    <w:p w14:paraId="76C99C11" w14:textId="77777777" w:rsidR="00D35587" w:rsidRDefault="00D35587" w:rsidP="00D355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Нумерация листов выходных форм журнала осуществляется в порядке возрастания с начала календарного года, а в последней выходной форме за календарный год указывается общее количество листов журнала за календарный год.</w:t>
      </w:r>
    </w:p>
    <w:bookmarkEnd w:id="0"/>
    <w:p w14:paraId="6525B5E1" w14:textId="77777777" w:rsidR="00D35587" w:rsidRDefault="00D35587" w:rsidP="00D355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C0D577D" w14:textId="4FA4177B" w:rsidR="00D35587" w:rsidRDefault="00D35587" w:rsidP="00D355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журнале учета сведений о финансовых операциях фиксируются следующие сведения:</w:t>
      </w:r>
    </w:p>
    <w:p w14:paraId="36E23E90" w14:textId="77777777" w:rsidR="00D35587" w:rsidRDefault="00D35587" w:rsidP="00D355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вид финансовой операции и основания ее осуществления;</w:t>
      </w:r>
    </w:p>
    <w:p w14:paraId="2086E039" w14:textId="77777777" w:rsidR="00D35587" w:rsidRDefault="00D35587" w:rsidP="00D355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осуществления финансовой операции и на какую сумму она осуществлена;</w:t>
      </w:r>
    </w:p>
    <w:p w14:paraId="7154B03D" w14:textId="77777777" w:rsidR="00D35587" w:rsidRDefault="00D35587" w:rsidP="00D355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сведения, полученные при идентификации и верификации участников финансовой операции;</w:t>
      </w:r>
    </w:p>
    <w:p w14:paraId="58FA0394" w14:textId="77777777" w:rsidR="00D35587" w:rsidRDefault="00D35587" w:rsidP="00D355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о замораживании средств и (или) блокировании финансовой информации (основания, дата и время замораживания средств и (или) блокирования финансовой информации);</w:t>
      </w:r>
    </w:p>
    <w:p w14:paraId="0A682281" w14:textId="77777777" w:rsidR="00D35587" w:rsidRDefault="00D35587" w:rsidP="00D355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о размораживании средств и (или) разблокировании финансовой операции (основания, дата и время размораживания средств и (или) разблокирования финансовой информации).</w:t>
      </w:r>
    </w:p>
    <w:p w14:paraId="24D7577D" w14:textId="77777777" w:rsidR="00D35587" w:rsidRDefault="00D35587" w:rsidP="00682B4C">
      <w:pPr>
        <w:jc w:val="both"/>
        <w:rPr>
          <w:rFonts w:ascii="Arial" w:hAnsi="Arial" w:cs="Arial"/>
        </w:rPr>
      </w:pPr>
    </w:p>
    <w:p w14:paraId="0B8C6101" w14:textId="77777777" w:rsidR="00373784" w:rsidRDefault="003906F2" w:rsidP="00682B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Завести Журнал </w:t>
      </w:r>
      <w:r w:rsidRPr="003906F2">
        <w:rPr>
          <w:rFonts w:ascii="Arial" w:hAnsi="Arial" w:cs="Arial"/>
        </w:rPr>
        <w:t>учета сообщений</w:t>
      </w:r>
      <w:r>
        <w:rPr>
          <w:rFonts w:ascii="Arial" w:hAnsi="Arial" w:cs="Arial"/>
        </w:rPr>
        <w:t xml:space="preserve">. </w:t>
      </w:r>
    </w:p>
    <w:p w14:paraId="199A3B71" w14:textId="4112DBF0" w:rsidR="003906F2" w:rsidRPr="003906F2" w:rsidRDefault="003906F2" w:rsidP="00682B4C">
      <w:pPr>
        <w:jc w:val="both"/>
        <w:rPr>
          <w:rFonts w:ascii="Arial" w:hAnsi="Arial" w:cs="Arial"/>
        </w:rPr>
      </w:pPr>
      <w:r w:rsidRPr="003906F2">
        <w:rPr>
          <w:rFonts w:ascii="Arial" w:hAnsi="Arial" w:cs="Arial"/>
        </w:rPr>
        <w:t>Журнал, который ведется на бумажном носителе, должен быть прошнурован, пронумерован. Количество листов заверяется подписью руководителя организации. При ведении журнала в электронном виде в конце рабочего дня (смены), в котором выявлены финансовые операции, подлежащие особому контролю, листы журнала выводятся на печать, подписываются лицом, осуществляющим фиксирование финансовых операций.</w:t>
      </w:r>
    </w:p>
    <w:p w14:paraId="4CE71EF0" w14:textId="77777777" w:rsidR="003906F2" w:rsidRPr="003906F2" w:rsidRDefault="003906F2" w:rsidP="00682B4C">
      <w:pPr>
        <w:jc w:val="both"/>
        <w:rPr>
          <w:rFonts w:ascii="Arial" w:hAnsi="Arial" w:cs="Arial"/>
        </w:rPr>
      </w:pPr>
      <w:r w:rsidRPr="003906F2">
        <w:rPr>
          <w:rFonts w:ascii="Arial" w:hAnsi="Arial" w:cs="Arial"/>
        </w:rPr>
        <w:t>Нумерация листов выходных форм журнала осуществляется в порядке возрастания с начала календарного года, а в последней выходной форме за календарный год указывается общее количество листов журнала за календарный год.</w:t>
      </w:r>
    </w:p>
    <w:p w14:paraId="03AA4E01" w14:textId="3FD65D3C" w:rsidR="00682B4C" w:rsidRDefault="00682B4C" w:rsidP="00682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Завести Журнал </w:t>
      </w:r>
      <w:r>
        <w:rPr>
          <w:rFonts w:ascii="Arial" w:hAnsi="Arial" w:cs="Arial"/>
        </w:rPr>
        <w:t xml:space="preserve">учета специальных формуляров, </w:t>
      </w:r>
      <w:r>
        <w:rPr>
          <w:rFonts w:ascii="Arial" w:hAnsi="Arial" w:cs="Arial"/>
        </w:rPr>
        <w:t xml:space="preserve">который должен быть </w:t>
      </w:r>
      <w:r>
        <w:rPr>
          <w:rFonts w:ascii="Arial" w:hAnsi="Arial" w:cs="Arial"/>
        </w:rPr>
        <w:t>пронумерован, прошнурован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скреплен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печатью</w:t>
      </w:r>
      <w:r>
        <w:rPr>
          <w:rFonts w:ascii="Arial" w:hAnsi="Arial" w:cs="Arial"/>
        </w:rPr>
        <w:t>.</w:t>
      </w:r>
    </w:p>
    <w:p w14:paraId="59B92568" w14:textId="6D0F726A" w:rsidR="003906F2" w:rsidRDefault="003906F2" w:rsidP="009F5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B76DA09" w14:textId="1A287B3C" w:rsidR="009F540D" w:rsidRDefault="006D51A7" w:rsidP="009F5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9F540D">
        <w:rPr>
          <w:rFonts w:ascii="Arial" w:hAnsi="Arial" w:cs="Arial"/>
        </w:rPr>
        <w:t xml:space="preserve"> Заполнить анкеты идентификации клиентов </w:t>
      </w:r>
    </w:p>
    <w:p w14:paraId="4DF35561" w14:textId="5108C9BE" w:rsidR="009F540D" w:rsidRPr="009F540D" w:rsidRDefault="009F540D" w:rsidP="009F5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вступления в силу Закона</w:t>
      </w:r>
      <w:r w:rsidRPr="009F540D">
        <w:rPr>
          <w:rFonts w:ascii="Arial" w:hAnsi="Arial" w:cs="Arial"/>
        </w:rPr>
        <w:t xml:space="preserve"> о включении налоговых консультантов в список </w:t>
      </w:r>
      <w:r w:rsidRPr="009F540D">
        <w:rPr>
          <w:rFonts w:ascii="Arial" w:hAnsi="Arial" w:cs="Arial"/>
        </w:rPr>
        <w:t>лиц, осуществляющи</w:t>
      </w:r>
      <w:r w:rsidRPr="009F540D">
        <w:rPr>
          <w:rFonts w:ascii="Arial" w:hAnsi="Arial" w:cs="Arial"/>
        </w:rPr>
        <w:t>х</w:t>
      </w:r>
      <w:r w:rsidRPr="009F540D">
        <w:rPr>
          <w:rFonts w:ascii="Arial" w:hAnsi="Arial" w:cs="Arial"/>
        </w:rPr>
        <w:t xml:space="preserve"> финансовые операции</w:t>
      </w:r>
      <w:r w:rsidRPr="009F540D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9F540D">
        <w:rPr>
          <w:rFonts w:ascii="Arial" w:hAnsi="Arial" w:cs="Arial"/>
        </w:rPr>
        <w:t>20.11.2020</w:t>
      </w:r>
    </w:p>
    <w:p w14:paraId="422B3513" w14:textId="4AB39C4E" w:rsidR="009F540D" w:rsidRDefault="009F540D" w:rsidP="009F5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540D">
        <w:rPr>
          <w:rFonts w:ascii="Arial" w:hAnsi="Arial" w:cs="Arial"/>
        </w:rPr>
        <w:t xml:space="preserve">Дата вступления в силу Инструкции МНС </w:t>
      </w:r>
      <w:r w:rsidRPr="009F540D">
        <w:rPr>
          <w:rFonts w:ascii="Arial" w:hAnsi="Arial" w:cs="Arial"/>
        </w:rPr>
        <w:t xml:space="preserve">о требованиях к правилам внутреннего контроля, осуществляемого налоговыми консультантами </w:t>
      </w:r>
      <w:r w:rsidRPr="009F540D">
        <w:rPr>
          <w:rFonts w:ascii="Arial" w:hAnsi="Arial" w:cs="Arial"/>
        </w:rPr>
        <w:t xml:space="preserve">- </w:t>
      </w:r>
      <w:r w:rsidRPr="009F540D">
        <w:rPr>
          <w:rFonts w:ascii="Arial" w:hAnsi="Arial" w:cs="Arial"/>
        </w:rPr>
        <w:t>20.01.2021</w:t>
      </w:r>
    </w:p>
    <w:p w14:paraId="67802FCE" w14:textId="3BB6D903" w:rsidR="009F540D" w:rsidRDefault="009F540D" w:rsidP="009F5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B0267F" w14:textId="4F21AC25" w:rsidR="009F540D" w:rsidRDefault="009F540D" w:rsidP="009F5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Дополнить действующие договоры </w:t>
      </w:r>
      <w:r w:rsidR="006C2D89">
        <w:rPr>
          <w:rFonts w:ascii="Arial" w:hAnsi="Arial" w:cs="Arial"/>
        </w:rPr>
        <w:t xml:space="preserve">возмездного оказания услуг по налоговому консультированию </w:t>
      </w:r>
      <w:r>
        <w:rPr>
          <w:rFonts w:ascii="Arial" w:hAnsi="Arial" w:cs="Arial"/>
        </w:rPr>
        <w:t>пунктами следующего содержания (примерные формы договоров на сайте ПНК уже обновлены):</w:t>
      </w:r>
    </w:p>
    <w:p w14:paraId="5D43FAFE" w14:textId="25A93736" w:rsidR="00474DFF" w:rsidRDefault="00474DFF" w:rsidP="009F5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B7CDCF" w14:textId="76D96F90" w:rsidR="00474DFF" w:rsidRDefault="006C2D89" w:rsidP="009F5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«Исполнитель вправе:</w:t>
      </w:r>
    </w:p>
    <w:p w14:paraId="19E06F19" w14:textId="2828A0DC" w:rsidR="006C2D89" w:rsidRPr="006C2D89" w:rsidRDefault="006C2D89" w:rsidP="006C2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2D89">
        <w:rPr>
          <w:rFonts w:ascii="Arial" w:hAnsi="Arial" w:cs="Arial"/>
        </w:rPr>
        <w:t>Для проведения верификации клиентов и обновления (актуализации) данных о них с целью выполнения требований законодательства Республики Беларусь 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поражения:</w:t>
      </w:r>
    </w:p>
    <w:p w14:paraId="5212D644" w14:textId="30EF5518" w:rsidR="006C2D89" w:rsidRPr="006C2D89" w:rsidRDefault="006C2D89" w:rsidP="006C2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2D89">
        <w:rPr>
          <w:rFonts w:ascii="Arial" w:hAnsi="Arial" w:cs="Arial"/>
        </w:rPr>
        <w:t xml:space="preserve">- требовать представления </w:t>
      </w:r>
      <w:r w:rsidR="009A79AE">
        <w:rPr>
          <w:rFonts w:ascii="Arial" w:hAnsi="Arial" w:cs="Arial"/>
        </w:rPr>
        <w:t>Заказчиком</w:t>
      </w:r>
      <w:r w:rsidRPr="006C2D89">
        <w:rPr>
          <w:rFonts w:ascii="Arial" w:hAnsi="Arial" w:cs="Arial"/>
        </w:rPr>
        <w:t xml:space="preserve"> необходимых документов и сведений;</w:t>
      </w:r>
    </w:p>
    <w:p w14:paraId="37B2D3C8" w14:textId="30FCBA9C" w:rsidR="006C2D89" w:rsidRPr="006C2D89" w:rsidRDefault="006C2D89" w:rsidP="006C2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2D89">
        <w:rPr>
          <w:rFonts w:ascii="Arial" w:hAnsi="Arial" w:cs="Arial"/>
        </w:rPr>
        <w:t xml:space="preserve">- запрашивать и получать в порядке и пределах, установленных законодательством, информацию о </w:t>
      </w:r>
      <w:r w:rsidR="009A79AE">
        <w:rPr>
          <w:rFonts w:ascii="Arial" w:hAnsi="Arial" w:cs="Arial"/>
        </w:rPr>
        <w:t xml:space="preserve">Заказчике </w:t>
      </w:r>
      <w:r w:rsidRPr="006C2D89">
        <w:rPr>
          <w:rFonts w:ascii="Arial" w:hAnsi="Arial" w:cs="Arial"/>
        </w:rPr>
        <w:t>в государственных органах и иных организациях</w:t>
      </w:r>
      <w:r>
        <w:rPr>
          <w:rFonts w:ascii="Arial" w:hAnsi="Arial" w:cs="Arial"/>
        </w:rPr>
        <w:t>»</w:t>
      </w:r>
      <w:r w:rsidRPr="006C2D89">
        <w:rPr>
          <w:rFonts w:ascii="Arial" w:hAnsi="Arial" w:cs="Arial"/>
        </w:rPr>
        <w:t>.</w:t>
      </w:r>
    </w:p>
    <w:p w14:paraId="149B6875" w14:textId="77777777" w:rsidR="00474DFF" w:rsidRDefault="00474DFF" w:rsidP="009F5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EF9F0E1" w14:textId="0853B2B8" w:rsidR="00474DFF" w:rsidRPr="00244A50" w:rsidRDefault="00474DFF" w:rsidP="00474D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74DFF">
        <w:rPr>
          <w:rFonts w:ascii="Arial" w:hAnsi="Arial" w:cs="Arial"/>
        </w:rPr>
        <w:t>«</w:t>
      </w:r>
      <w:r w:rsidRPr="00474DFF">
        <w:rPr>
          <w:rFonts w:ascii="Arial" w:hAnsi="Arial" w:cs="Arial"/>
        </w:rPr>
        <w:t>Исполнитель в одностороннем порядке отказывается от исполнения Договора при выявлении, что Заказчик является лицом, включенным в перечень организаций и физических лиц, причастных к террористической деятельности, а также если бенефициарным владельцем Заказчика являются физические лица, включенные в такой перечень</w:t>
      </w:r>
      <w:r w:rsidRPr="00474DFF">
        <w:rPr>
          <w:rFonts w:ascii="Arial" w:hAnsi="Arial" w:cs="Arial"/>
        </w:rPr>
        <w:t>»</w:t>
      </w:r>
      <w:r w:rsidR="004E20FB">
        <w:rPr>
          <w:rFonts w:ascii="Arial" w:hAnsi="Arial" w:cs="Arial"/>
        </w:rPr>
        <w:t>.</w:t>
      </w:r>
    </w:p>
    <w:p w14:paraId="6D42DC56" w14:textId="77777777" w:rsidR="009F540D" w:rsidRPr="009F540D" w:rsidRDefault="009F540D" w:rsidP="009F5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FFEEA87" w14:textId="225AEB8B" w:rsidR="008963EA" w:rsidRDefault="008963EA" w:rsidP="00896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bookmarkStart w:id="1" w:name="_Hlk85653763"/>
      <w:r w:rsidRPr="008963EA">
        <w:rPr>
          <w:rFonts w:ascii="Arial" w:hAnsi="Arial" w:cs="Arial"/>
        </w:rPr>
        <w:t>Перечень организаций и физических лиц, причастных к террористической деятельности</w:t>
      </w:r>
      <w:bookmarkEnd w:id="1"/>
    </w:p>
    <w:p w14:paraId="150AED1E" w14:textId="6B2537E7" w:rsidR="008963EA" w:rsidRDefault="008963EA" w:rsidP="00896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hyperlink r:id="rId4" w:history="1">
        <w:r w:rsidRPr="00DA64DC">
          <w:rPr>
            <w:rStyle w:val="a4"/>
            <w:rFonts w:ascii="Arial" w:hAnsi="Arial" w:cs="Arial"/>
          </w:rPr>
          <w:t>http://kgb.by/ru/perechen-inf-ru/</w:t>
        </w:r>
      </w:hyperlink>
    </w:p>
    <w:p w14:paraId="044E0B65" w14:textId="60683B72" w:rsidR="008963EA" w:rsidRDefault="008963EA" w:rsidP="00896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1F8486" w14:textId="0204D144" w:rsidR="008963EA" w:rsidRPr="008963EA" w:rsidRDefault="008963EA" w:rsidP="00896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8963EA">
        <w:rPr>
          <w:rFonts w:ascii="Arial" w:hAnsi="Arial" w:cs="Arial"/>
        </w:rPr>
        <w:t>Перечень</w:t>
      </w:r>
      <w:r>
        <w:rPr>
          <w:rFonts w:ascii="Arial" w:hAnsi="Arial" w:cs="Arial"/>
        </w:rPr>
        <w:t xml:space="preserve"> </w:t>
      </w:r>
      <w:r w:rsidRPr="008963EA">
        <w:rPr>
          <w:rFonts w:ascii="Arial" w:hAnsi="Arial" w:cs="Arial"/>
        </w:rPr>
        <w:t>государств (территорий), которые не выполняют рекомендации Группы разработки финансовых мер борьбы с отмыванием денег (ФАТФ), не участвуют в международном сотрудничестве в сфере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</w:r>
    </w:p>
    <w:p w14:paraId="1E2BF720" w14:textId="77777777" w:rsidR="008963EA" w:rsidRPr="008963EA" w:rsidRDefault="008963EA" w:rsidP="00896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963EA">
        <w:rPr>
          <w:rFonts w:ascii="Arial" w:hAnsi="Arial" w:cs="Arial"/>
        </w:rPr>
        <w:t> </w:t>
      </w:r>
    </w:p>
    <w:p w14:paraId="17B4566D" w14:textId="77777777" w:rsidR="008963EA" w:rsidRPr="008963EA" w:rsidRDefault="008963EA" w:rsidP="00896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963EA">
        <w:rPr>
          <w:rFonts w:ascii="Arial" w:hAnsi="Arial" w:cs="Arial"/>
        </w:rPr>
        <w:t>Корейская Народно-Демократическая Республика</w:t>
      </w:r>
    </w:p>
    <w:p w14:paraId="7C64583B" w14:textId="77777777" w:rsidR="008963EA" w:rsidRPr="008963EA" w:rsidRDefault="008963EA" w:rsidP="00896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963EA">
        <w:rPr>
          <w:rFonts w:ascii="Arial" w:hAnsi="Arial" w:cs="Arial"/>
        </w:rPr>
        <w:t>Исламская Республика Иран</w:t>
      </w:r>
    </w:p>
    <w:p w14:paraId="19BD6D2B" w14:textId="7F9FE13F" w:rsidR="008963EA" w:rsidRDefault="008963EA" w:rsidP="00896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hyperlink r:id="rId5" w:history="1">
        <w:r w:rsidRPr="00DA64DC">
          <w:rPr>
            <w:rStyle w:val="a4"/>
            <w:rFonts w:ascii="Arial" w:hAnsi="Arial" w:cs="Arial"/>
          </w:rPr>
          <w:t>http://kgk.gov.by/ru/no_recomendacii_fatf/</w:t>
        </w:r>
      </w:hyperlink>
    </w:p>
    <w:p w14:paraId="641E34ED" w14:textId="0D8293D6" w:rsidR="008963EA" w:rsidRDefault="008963EA" w:rsidP="00896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CFD7007" w14:textId="2F25FA67" w:rsidR="00D47A2C" w:rsidRPr="00D47A2C" w:rsidRDefault="008963EA" w:rsidP="00D47A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D47A2C" w:rsidRPr="00D47A2C">
        <w:rPr>
          <w:rFonts w:ascii="Arial" w:hAnsi="Arial" w:cs="Arial"/>
        </w:rPr>
        <w:t xml:space="preserve">Список </w:t>
      </w:r>
      <w:r w:rsidR="00D47A2C" w:rsidRPr="00D47A2C">
        <w:rPr>
          <w:rFonts w:ascii="Arial" w:hAnsi="Arial" w:cs="Arial"/>
        </w:rPr>
        <w:t>лиц, отнесенных к иностранным публичным должностным лицам, должностным лицам публичных международных организаций, лицам, занимающим должности, включенные в определяемый Президентом Республики Беларусь перечень государственных должностей Республики Беларусь</w:t>
      </w:r>
    </w:p>
    <w:p w14:paraId="5F317805" w14:textId="1A6AB191" w:rsidR="008963EA" w:rsidRDefault="00D47A2C" w:rsidP="009F5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hyperlink r:id="rId6" w:history="1">
        <w:r w:rsidRPr="00DA64DC">
          <w:rPr>
            <w:rStyle w:val="a4"/>
            <w:rFonts w:ascii="Arial" w:hAnsi="Arial" w:cs="Arial"/>
          </w:rPr>
          <w:t>http://kgk.gov.by/ru/spisok_pdl/</w:t>
        </w:r>
      </w:hyperlink>
    </w:p>
    <w:p w14:paraId="7E22D56F" w14:textId="180DF1E2" w:rsidR="00D47A2C" w:rsidRDefault="00D47A2C" w:rsidP="009F5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727F2A8" w14:textId="590CC8F2" w:rsidR="00D47A2C" w:rsidRDefault="00D47A2C" w:rsidP="00D47A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12. М</w:t>
      </w:r>
      <w:r w:rsidRPr="00D47A2C">
        <w:rPr>
          <w:rFonts w:ascii="Arial" w:hAnsi="Arial" w:cs="Arial"/>
        </w:rPr>
        <w:t>етодические рекомендации</w:t>
      </w:r>
      <w:r>
        <w:rPr>
          <w:rFonts w:ascii="Arial" w:hAnsi="Arial" w:cs="Arial"/>
        </w:rPr>
        <w:t xml:space="preserve"> </w:t>
      </w:r>
      <w:r w:rsidRPr="00D47A2C">
        <w:rPr>
          <w:rFonts w:ascii="Arial" w:hAnsi="Arial" w:cs="Arial"/>
        </w:rPr>
        <w:t>для лиц, осуществляющих финансовые операции, по выявлению финансовых операций, связанных с финансированием террористической деятельности</w:t>
      </w:r>
    </w:p>
    <w:p w14:paraId="5A85C288" w14:textId="727CE9A8" w:rsidR="00D47A2C" w:rsidRDefault="00D47A2C" w:rsidP="00D47A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hyperlink r:id="rId7" w:history="1">
        <w:r w:rsidRPr="00DA64DC">
          <w:rPr>
            <w:rStyle w:val="a4"/>
            <w:rFonts w:ascii="Arial" w:hAnsi="Arial" w:cs="Arial"/>
          </w:rPr>
          <w:t>http://kgk.gov.by/ru/recomendacii_po_vayv_operaci_svyz_s_ft/</w:t>
        </w:r>
      </w:hyperlink>
    </w:p>
    <w:p w14:paraId="6DB73B78" w14:textId="77777777" w:rsidR="00D47A2C" w:rsidRPr="00D47A2C" w:rsidRDefault="00D47A2C" w:rsidP="00D47A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A053547" w14:textId="4294EDCC" w:rsidR="00D47A2C" w:rsidRPr="009F540D" w:rsidRDefault="00D47A2C" w:rsidP="009F5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D47A2C" w:rsidRPr="009F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5C"/>
    <w:rsid w:val="0009299A"/>
    <w:rsid w:val="00244A50"/>
    <w:rsid w:val="00373784"/>
    <w:rsid w:val="003906F2"/>
    <w:rsid w:val="00422B5C"/>
    <w:rsid w:val="00474DFF"/>
    <w:rsid w:val="004E20FB"/>
    <w:rsid w:val="00563A35"/>
    <w:rsid w:val="00682B4C"/>
    <w:rsid w:val="006C2D89"/>
    <w:rsid w:val="006D51A7"/>
    <w:rsid w:val="008963EA"/>
    <w:rsid w:val="009A79AE"/>
    <w:rsid w:val="009F540D"/>
    <w:rsid w:val="00D35587"/>
    <w:rsid w:val="00D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57C5"/>
  <w15:chartTrackingRefBased/>
  <w15:docId w15:val="{5607C94E-1EA6-4EE2-A65C-CB3C3AE1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A3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35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558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6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8963E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6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gk.gov.by/ru/recomendacii_po_vayv_operaci_svyz_s_f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gk.gov.by/ru/spisok_pdl/" TargetMode="External"/><Relationship Id="rId5" Type="http://schemas.openxmlformats.org/officeDocument/2006/relationships/hyperlink" Target="http://kgk.gov.by/ru/no_recomendacii_fatf/" TargetMode="External"/><Relationship Id="rId4" Type="http://schemas.openxmlformats.org/officeDocument/2006/relationships/hyperlink" Target="http://kgb.by/ru/perechen-inf-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BTB</dc:creator>
  <cp:keywords/>
  <dc:description/>
  <cp:lastModifiedBy>BTB</cp:lastModifiedBy>
  <cp:revision>3</cp:revision>
  <dcterms:created xsi:type="dcterms:W3CDTF">2021-10-20T17:32:00Z</dcterms:created>
  <dcterms:modified xsi:type="dcterms:W3CDTF">2021-10-20T17:34:00Z</dcterms:modified>
</cp:coreProperties>
</file>