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138" w14:textId="0754D0D3" w:rsidR="0009299A" w:rsidRDefault="00563A35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5F59">
        <w:rPr>
          <w:rFonts w:ascii="Times New Roman" w:hAnsi="Times New Roman" w:cs="Times New Roman"/>
          <w:sz w:val="28"/>
          <w:szCs w:val="28"/>
        </w:rPr>
        <w:t>Памятка для юр</w:t>
      </w:r>
      <w:r w:rsidR="00A02EEA" w:rsidRPr="006D5F59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6D5F59">
        <w:rPr>
          <w:rFonts w:ascii="Times New Roman" w:hAnsi="Times New Roman" w:cs="Times New Roman"/>
          <w:sz w:val="28"/>
          <w:szCs w:val="28"/>
        </w:rPr>
        <w:t>лиц</w:t>
      </w:r>
    </w:p>
    <w:p w14:paraId="5BDBD8E9" w14:textId="77777777" w:rsidR="006D5F59" w:rsidRPr="006D5F59" w:rsidRDefault="006D5F59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524F6AF" w14:textId="023F2CE5" w:rsidR="00563A35" w:rsidRPr="006D5F59" w:rsidRDefault="009B2831" w:rsidP="006D5F5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A35" w:rsidRPr="006D5F59">
        <w:rPr>
          <w:rFonts w:ascii="Times New Roman" w:hAnsi="Times New Roman" w:cs="Times New Roman"/>
          <w:sz w:val="28"/>
          <w:szCs w:val="28"/>
        </w:rPr>
        <w:t xml:space="preserve"> мерах, необходимых для выполнения законодательства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A02EEA" w:rsidRPr="006D5F59">
        <w:rPr>
          <w:rFonts w:ascii="Times New Roman" w:hAnsi="Times New Roman" w:cs="Times New Roman"/>
          <w:sz w:val="28"/>
          <w:szCs w:val="28"/>
        </w:rPr>
        <w:t xml:space="preserve"> (далее – ПОД/ФТ)</w:t>
      </w:r>
    </w:p>
    <w:p w14:paraId="48D1CC90" w14:textId="33A1964A" w:rsidR="00563A35" w:rsidRDefault="00563A35" w:rsidP="0063771C">
      <w:pPr>
        <w:ind w:firstLine="709"/>
        <w:rPr>
          <w:rFonts w:ascii="Arial" w:hAnsi="Arial" w:cs="Arial"/>
        </w:rPr>
      </w:pPr>
    </w:p>
    <w:p w14:paraId="590F76E3" w14:textId="260AAEB9" w:rsidR="00563A35" w:rsidRPr="00A31C44" w:rsidRDefault="003906F2" w:rsidP="00F4785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Утвердить Правила внутреннего контроля налогового консультанта</w:t>
      </w:r>
      <w:r w:rsidR="00A02EEA" w:rsidRPr="00A31C44">
        <w:rPr>
          <w:rFonts w:ascii="Times New Roman" w:hAnsi="Times New Roman" w:cs="Times New Roman"/>
          <w:sz w:val="28"/>
          <w:szCs w:val="28"/>
        </w:rPr>
        <w:t>, которые</w:t>
      </w:r>
      <w:r w:rsidRPr="00A31C44">
        <w:rPr>
          <w:rFonts w:ascii="Times New Roman" w:hAnsi="Times New Roman" w:cs="Times New Roman"/>
          <w:sz w:val="28"/>
          <w:szCs w:val="28"/>
        </w:rPr>
        <w:t xml:space="preserve"> должны быть пронумерованы, прошнурованы и скреплены подписью руководителя организации</w:t>
      </w:r>
      <w:r w:rsidR="00A02EEA" w:rsidRPr="00A31C44">
        <w:rPr>
          <w:rFonts w:ascii="Times New Roman" w:hAnsi="Times New Roman" w:cs="Times New Roman"/>
          <w:sz w:val="28"/>
          <w:szCs w:val="28"/>
        </w:rPr>
        <w:t>.</w:t>
      </w:r>
    </w:p>
    <w:p w14:paraId="058E0345" w14:textId="78FAEC5B" w:rsidR="0063771C" w:rsidRPr="00A31C44" w:rsidRDefault="0063771C" w:rsidP="00F4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Правил внутреннего контроля </w:t>
      </w:r>
      <w:r w:rsidRPr="00A31C44">
        <w:rPr>
          <w:rFonts w:ascii="Times New Roman" w:hAnsi="Times New Roman" w:cs="Times New Roman"/>
          <w:sz w:val="28"/>
          <w:szCs w:val="28"/>
        </w:rPr>
        <w:t>для организаций</w:t>
      </w:r>
      <w:r w:rsidRPr="00A31C44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Палаты налоговых консультантов </w:t>
      </w:r>
      <w:hyperlink r:id="rId7" w:history="1">
        <w:r w:rsidRPr="00A31C44">
          <w:rPr>
            <w:rFonts w:ascii="Times New Roman" w:hAnsi="Times New Roman" w:cs="Times New Roman"/>
            <w:sz w:val="28"/>
            <w:szCs w:val="28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в</w:t>
      </w:r>
      <w:r w:rsidRPr="00A31C44">
        <w:rPr>
          <w:rFonts w:ascii="Times New Roman" w:hAnsi="Times New Roman" w:cs="Times New Roman"/>
          <w:sz w:val="28"/>
          <w:szCs w:val="28"/>
        </w:rPr>
        <w:t>о</w:t>
      </w:r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Pr="00A31C44">
        <w:rPr>
          <w:rFonts w:ascii="Times New Roman" w:hAnsi="Times New Roman" w:cs="Times New Roman"/>
          <w:sz w:val="28"/>
          <w:szCs w:val="28"/>
        </w:rPr>
        <w:t>вкладке</w:t>
      </w:r>
      <w:r w:rsidRPr="00A31C44">
        <w:rPr>
          <w:rFonts w:ascii="Times New Roman" w:hAnsi="Times New Roman" w:cs="Times New Roman"/>
          <w:sz w:val="28"/>
          <w:szCs w:val="28"/>
        </w:rPr>
        <w:t xml:space="preserve"> «</w:t>
      </w:r>
      <w:r w:rsidRPr="00A31C44">
        <w:rPr>
          <w:rFonts w:ascii="Times New Roman" w:hAnsi="Times New Roman" w:cs="Times New Roman"/>
          <w:sz w:val="28"/>
          <w:szCs w:val="28"/>
        </w:rPr>
        <w:t>О Палате/</w:t>
      </w:r>
      <w:r w:rsidRPr="00A31C44">
        <w:rPr>
          <w:rFonts w:ascii="Times New Roman" w:hAnsi="Times New Roman" w:cs="Times New Roman"/>
          <w:sz w:val="28"/>
          <w:szCs w:val="28"/>
        </w:rPr>
        <w:t>Предотвращение легализации доходов, полученных преступным путем (ПОД/ФТ)».</w:t>
      </w:r>
    </w:p>
    <w:p w14:paraId="3AB863F1" w14:textId="51FD0301" w:rsidR="003906F2" w:rsidRPr="00A31C44" w:rsidRDefault="003906F2" w:rsidP="004C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2. Издать приказ о назначении должностного лица, ответственного за выполнение Правил внутреннего контроля налогового консультанта (им может быть руководитель организации либо его заместитель).</w:t>
      </w:r>
    </w:p>
    <w:p w14:paraId="422125FD" w14:textId="2B3A86BB" w:rsidR="00FF5CD0" w:rsidRPr="00A31C44" w:rsidRDefault="00FF5CD0" w:rsidP="004C39E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C44">
        <w:rPr>
          <w:sz w:val="28"/>
          <w:szCs w:val="28"/>
        </w:rPr>
        <w:t xml:space="preserve">3. </w:t>
      </w:r>
      <w:r w:rsidRPr="00A31C44">
        <w:rPr>
          <w:sz w:val="28"/>
          <w:szCs w:val="28"/>
          <w:lang w:val="ru-RU"/>
        </w:rPr>
        <w:t>Проводить обучение</w:t>
      </w:r>
      <w:r w:rsidRPr="00A31C44">
        <w:rPr>
          <w:sz w:val="28"/>
          <w:szCs w:val="28"/>
        </w:rPr>
        <w:t xml:space="preserve"> работник</w:t>
      </w:r>
      <w:r w:rsidRPr="00A31C44">
        <w:rPr>
          <w:sz w:val="28"/>
          <w:szCs w:val="28"/>
          <w:lang w:val="ru-RU"/>
        </w:rPr>
        <w:t xml:space="preserve">ов </w:t>
      </w:r>
      <w:r w:rsidRPr="00A31C44">
        <w:rPr>
          <w:rStyle w:val="word-wrapper"/>
          <w:sz w:val="28"/>
          <w:szCs w:val="28"/>
          <w:shd w:val="clear" w:color="auto" w:fill="FFFFFF"/>
        </w:rPr>
        <w:t>по вопросам в сфере ПОД/ФТ</w:t>
      </w:r>
      <w:r w:rsidRPr="00A31C44">
        <w:rPr>
          <w:sz w:val="28"/>
          <w:szCs w:val="28"/>
        </w:rPr>
        <w:t xml:space="preserve"> в форме инструктажа (вводного, дополнительного).</w:t>
      </w:r>
    </w:p>
    <w:p w14:paraId="0CBB20D2" w14:textId="77777777" w:rsidR="00FF5CD0" w:rsidRPr="00A31C44" w:rsidRDefault="00FF5CD0" w:rsidP="004C3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ходе инструктажа работники ознакомляются с актами законодательства в сфере ПОД/ФТ, правилами внутреннего контроля.</w:t>
      </w:r>
    </w:p>
    <w:p w14:paraId="01E6DDD4" w14:textId="77777777" w:rsidR="00FF5CD0" w:rsidRPr="00A31C44" w:rsidRDefault="00FF5CD0" w:rsidP="004C3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Вводный инструктаж работников проводится при приеме на работу.</w:t>
      </w:r>
    </w:p>
    <w:p w14:paraId="10D8B0B6" w14:textId="77777777" w:rsidR="00FF5CD0" w:rsidRPr="00A31C44" w:rsidRDefault="00FF5CD0" w:rsidP="004C3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Дополнительный инструктаж работников проводится в целях повышения квалификации работников не реже одного раза в год, а также в следующих случаях:</w:t>
      </w:r>
    </w:p>
    <w:p w14:paraId="63FFED6A" w14:textId="77777777" w:rsidR="00FF5CD0" w:rsidRPr="00A31C44" w:rsidRDefault="00FF5CD0" w:rsidP="004C3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изменении актов законодательства в сфере ПОД/ФТ;</w:t>
      </w:r>
    </w:p>
    <w:p w14:paraId="6C43EE4C" w14:textId="77777777" w:rsidR="00FF5CD0" w:rsidRPr="00A31C44" w:rsidRDefault="00FF5CD0" w:rsidP="004C3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утверждении новых правил внутреннего контроля или внесении изменений в действующие правила внутреннего контроля.</w:t>
      </w:r>
    </w:p>
    <w:p w14:paraId="4EF83B57" w14:textId="099AF2AF" w:rsidR="00FF5CD0" w:rsidRPr="00A31C44" w:rsidRDefault="00FF5CD0" w:rsidP="004C3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4. Завести журнал инструктажа (вводного, дополнительного) в сфере ПОД/ФТ.</w:t>
      </w:r>
    </w:p>
    <w:p w14:paraId="240954D8" w14:textId="19932EDE" w:rsidR="00FF5CD0" w:rsidRPr="00A31C44" w:rsidRDefault="00FF5CD0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Ведение журнала определено пунктом 43 Инструкции о требованиях к правилам внутреннего контроля, осуществляемого налоговыми консультантами, утвержденной постановлением Министерства по налогам и сборам Республики Беларусь от 16.09.2016 № 27</w:t>
      </w:r>
      <w:r w:rsidR="00217288" w:rsidRPr="00A31C44">
        <w:rPr>
          <w:rFonts w:ascii="Times New Roman" w:hAnsi="Times New Roman" w:cs="Times New Roman"/>
          <w:sz w:val="28"/>
          <w:szCs w:val="28"/>
        </w:rPr>
        <w:t xml:space="preserve"> (далее – Инструкция № 27)</w:t>
      </w:r>
      <w:r w:rsidRPr="00A31C44">
        <w:rPr>
          <w:rFonts w:ascii="Times New Roman" w:hAnsi="Times New Roman" w:cs="Times New Roman"/>
          <w:sz w:val="28"/>
          <w:szCs w:val="28"/>
        </w:rPr>
        <w:t>.</w:t>
      </w:r>
    </w:p>
    <w:p w14:paraId="1ACD5D8D" w14:textId="2E8FBC10" w:rsidR="00FF5CD0" w:rsidRPr="00A31C44" w:rsidRDefault="00FF5CD0" w:rsidP="004C39E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Журнал должен быть пронумерован, прошнурован. Количество листов заверяется подписью руководителя организации.</w:t>
      </w:r>
    </w:p>
    <w:p w14:paraId="370E07B5" w14:textId="54EC1C0D" w:rsidR="00E073D6" w:rsidRPr="00A31C44" w:rsidRDefault="00FF5CD0" w:rsidP="00E0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журнала </w:t>
      </w:r>
      <w:r w:rsidR="00F4785B" w:rsidRPr="00A31C44">
        <w:rPr>
          <w:rFonts w:ascii="Times New Roman" w:hAnsi="Times New Roman" w:cs="Times New Roman"/>
          <w:sz w:val="28"/>
          <w:szCs w:val="28"/>
        </w:rPr>
        <w:t>инструктажа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Pr="00A31C44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Палаты налоговых консультантов </w:t>
      </w:r>
      <w:hyperlink r:id="rId8" w:history="1">
        <w:r w:rsidRPr="00A31C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E073D6" w:rsidRPr="00A31C44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E073D6" w:rsidRPr="00A31C44">
        <w:rPr>
          <w:rFonts w:ascii="Times New Roman" w:hAnsi="Times New Roman" w:cs="Times New Roman"/>
          <w:sz w:val="28"/>
          <w:szCs w:val="28"/>
        </w:rPr>
        <w:br/>
      </w:r>
      <w:r w:rsidR="00E073D6" w:rsidRPr="00A31C44">
        <w:rPr>
          <w:rFonts w:ascii="Times New Roman" w:hAnsi="Times New Roman" w:cs="Times New Roman"/>
          <w:sz w:val="28"/>
          <w:szCs w:val="28"/>
        </w:rPr>
        <w:t>«О Палате/Предотвращение легализации доходов, полученных преступным путем (ПОД/ФТ)».</w:t>
      </w:r>
    </w:p>
    <w:p w14:paraId="2A83C3DA" w14:textId="304A69C5" w:rsidR="00FF5CD0" w:rsidRPr="00A31C44" w:rsidRDefault="00FF5CD0" w:rsidP="00E0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5. Проводить </w:t>
      </w:r>
      <w:r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проверку знаний работников по вопросам в сфере ПОД/ФТ </w:t>
      </w:r>
      <w:r w:rsidRPr="00A31C44">
        <w:rPr>
          <w:rFonts w:ascii="Times New Roman" w:hAnsi="Times New Roman" w:cs="Times New Roman"/>
          <w:sz w:val="28"/>
          <w:szCs w:val="28"/>
          <w:lang w:val="ru-BY" w:eastAsia="ru-BY"/>
        </w:rPr>
        <w:t>не реже одного раза в год, первичная проверка знаний работников - по истечении одного месяца со дня вводного инструктажа.</w:t>
      </w:r>
    </w:p>
    <w:p w14:paraId="3D3103CD" w14:textId="364D45C9" w:rsidR="003906F2" w:rsidRPr="00A31C44" w:rsidRDefault="00FF5CD0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6</w:t>
      </w:r>
      <w:r w:rsidR="003906F2" w:rsidRPr="00A31C44">
        <w:rPr>
          <w:rFonts w:ascii="Times New Roman" w:hAnsi="Times New Roman" w:cs="Times New Roman"/>
          <w:sz w:val="28"/>
          <w:szCs w:val="28"/>
        </w:rPr>
        <w:t xml:space="preserve">. Завести </w:t>
      </w:r>
      <w:r w:rsidR="00217288" w:rsidRPr="00A31C44">
        <w:rPr>
          <w:rFonts w:ascii="Times New Roman" w:hAnsi="Times New Roman" w:cs="Times New Roman"/>
          <w:sz w:val="28"/>
          <w:szCs w:val="28"/>
        </w:rPr>
        <w:t>ж</w:t>
      </w:r>
      <w:r w:rsidR="003906F2" w:rsidRPr="00A31C44">
        <w:rPr>
          <w:rFonts w:ascii="Times New Roman" w:hAnsi="Times New Roman" w:cs="Times New Roman"/>
          <w:sz w:val="28"/>
          <w:szCs w:val="28"/>
        </w:rPr>
        <w:t>урнал учета сведений о финансовых операциях</w:t>
      </w:r>
      <w:r w:rsidR="006D5F59" w:rsidRPr="00A31C44">
        <w:rPr>
          <w:rFonts w:ascii="Times New Roman" w:hAnsi="Times New Roman" w:cs="Times New Roman"/>
          <w:sz w:val="28"/>
          <w:szCs w:val="28"/>
        </w:rPr>
        <w:t>,</w:t>
      </w:r>
      <w:r w:rsidR="00D35587" w:rsidRPr="00A31C44">
        <w:rPr>
          <w:rFonts w:ascii="Times New Roman" w:hAnsi="Times New Roman" w:cs="Times New Roman"/>
          <w:sz w:val="28"/>
          <w:szCs w:val="28"/>
        </w:rPr>
        <w:t xml:space="preserve"> подлежащих особому контролю.</w:t>
      </w:r>
    </w:p>
    <w:p w14:paraId="14FE5F89" w14:textId="20A3093A" w:rsidR="00217288" w:rsidRPr="00A31C44" w:rsidRDefault="00217288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lastRenderedPageBreak/>
        <w:t xml:space="preserve">Ведение журнала определено пунктом 26, приложением 2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>к Инструкции № 27.</w:t>
      </w:r>
    </w:p>
    <w:p w14:paraId="7DA3D59F" w14:textId="77777777" w:rsidR="00217288" w:rsidRPr="00A31C44" w:rsidRDefault="00217288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Журнал ведется на бумажном носителе или в электронном виде. </w:t>
      </w:r>
    </w:p>
    <w:p w14:paraId="11472036" w14:textId="77777777" w:rsidR="00217288" w:rsidRPr="00A31C44" w:rsidRDefault="00217288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организации.</w:t>
      </w:r>
    </w:p>
    <w:p w14:paraId="70AB7D5F" w14:textId="29A5A7E6" w:rsidR="00217288" w:rsidRPr="00A31C44" w:rsidRDefault="00217288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 ведении журнала в электронном виде в конце рабочего дня (смены),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>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7DF5A9D5" w14:textId="77777777" w:rsidR="00217288" w:rsidRPr="00A31C44" w:rsidRDefault="00217288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724FAAD1" w14:textId="25E741CA" w:rsidR="00E073D6" w:rsidRPr="00A31C44" w:rsidRDefault="00217288" w:rsidP="00F47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журнала </w:t>
      </w:r>
      <w:r w:rsidR="00F4785B" w:rsidRPr="00A31C44">
        <w:rPr>
          <w:rFonts w:ascii="Times New Roman" w:hAnsi="Times New Roman" w:cs="Times New Roman"/>
          <w:sz w:val="28"/>
          <w:szCs w:val="28"/>
        </w:rPr>
        <w:t>учета сведений о финансовых операциях, подлежащих особому контролю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, </w:t>
      </w:r>
      <w:r w:rsidRPr="00A31C44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</w:t>
      </w:r>
      <w:r w:rsidR="00F4785B" w:rsidRP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 xml:space="preserve">Палаты налоговых консультантов </w:t>
      </w:r>
      <w:hyperlink r:id="rId9" w:history="1">
        <w:r w:rsidRPr="00A31C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E073D6" w:rsidRPr="00A31C44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E073D6" w:rsidRPr="00A31C44">
        <w:rPr>
          <w:rFonts w:ascii="Times New Roman" w:hAnsi="Times New Roman" w:cs="Times New Roman"/>
          <w:sz w:val="28"/>
          <w:szCs w:val="28"/>
        </w:rPr>
        <w:br/>
      </w:r>
      <w:r w:rsidR="00E073D6" w:rsidRPr="00A31C44">
        <w:rPr>
          <w:rFonts w:ascii="Times New Roman" w:hAnsi="Times New Roman" w:cs="Times New Roman"/>
          <w:sz w:val="28"/>
          <w:szCs w:val="28"/>
        </w:rPr>
        <w:t>«О Палате/Предотвращение легализации доходов, полученных преступным путем (ПОД/ФТ)».</w:t>
      </w:r>
    </w:p>
    <w:p w14:paraId="6406B2AA" w14:textId="75591420" w:rsidR="00CB0085" w:rsidRPr="00A31C44" w:rsidRDefault="00217288" w:rsidP="00E0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7</w:t>
      </w:r>
      <w:r w:rsidR="003906F2" w:rsidRPr="00A31C44">
        <w:rPr>
          <w:rFonts w:ascii="Times New Roman" w:hAnsi="Times New Roman" w:cs="Times New Roman"/>
          <w:sz w:val="28"/>
          <w:szCs w:val="28"/>
        </w:rPr>
        <w:t xml:space="preserve">. Завести </w:t>
      </w:r>
      <w:r w:rsidRPr="00A31C44">
        <w:rPr>
          <w:rFonts w:ascii="Times New Roman" w:hAnsi="Times New Roman" w:cs="Times New Roman"/>
          <w:sz w:val="28"/>
          <w:szCs w:val="28"/>
        </w:rPr>
        <w:t>ж</w:t>
      </w:r>
      <w:r w:rsidR="003906F2" w:rsidRPr="00A31C44">
        <w:rPr>
          <w:rFonts w:ascii="Times New Roman" w:hAnsi="Times New Roman" w:cs="Times New Roman"/>
          <w:sz w:val="28"/>
          <w:szCs w:val="28"/>
        </w:rPr>
        <w:t>урнал учета сообщений</w:t>
      </w:r>
      <w:r w:rsidR="00E073D6"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5E034F" w:rsidRPr="00A31C44">
        <w:rPr>
          <w:rFonts w:ascii="Times New Roman" w:hAnsi="Times New Roman" w:cs="Times New Roman"/>
          <w:sz w:val="28"/>
          <w:szCs w:val="28"/>
        </w:rPr>
        <w:t>о финансовых операциях, по которым принято решение о непредставлении специального формуляра в орган финансового мониторинга</w:t>
      </w:r>
      <w:r w:rsidR="00CB0085" w:rsidRPr="00A31C44">
        <w:rPr>
          <w:rFonts w:ascii="Times New Roman" w:hAnsi="Times New Roman" w:cs="Times New Roman"/>
          <w:sz w:val="28"/>
          <w:szCs w:val="28"/>
        </w:rPr>
        <w:t>.</w:t>
      </w:r>
    </w:p>
    <w:p w14:paraId="6C39C017" w14:textId="1D5A5C32" w:rsidR="005E034F" w:rsidRPr="00A31C44" w:rsidRDefault="005E034F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Ведение журнала определено пунктом 27 Инструкции № 27.</w:t>
      </w:r>
    </w:p>
    <w:p w14:paraId="7E8B1542" w14:textId="1879EE34" w:rsidR="005E034F" w:rsidRPr="00A31C44" w:rsidRDefault="005E034F" w:rsidP="004C39E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Ведение журнала учета сообщений может осуществляться как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 xml:space="preserve">на бумажном носителе, так и в электронном виде. </w:t>
      </w:r>
    </w:p>
    <w:p w14:paraId="38BB7C30" w14:textId="77777777" w:rsidR="005E034F" w:rsidRPr="00A31C44" w:rsidRDefault="005E034F" w:rsidP="004C39E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Журнал, который ведется на бумажном носителе, должен быть прошнурован, пронумерован. </w:t>
      </w:r>
      <w:bookmarkStart w:id="0" w:name="_Hlk206773819"/>
      <w:r w:rsidRPr="00A31C44">
        <w:rPr>
          <w:rFonts w:ascii="Times New Roman" w:hAnsi="Times New Roman" w:cs="Times New Roman"/>
          <w:sz w:val="28"/>
          <w:szCs w:val="28"/>
        </w:rPr>
        <w:t xml:space="preserve">Количество листов заверяется подписью руководителя организации. </w:t>
      </w:r>
    </w:p>
    <w:bookmarkEnd w:id="0"/>
    <w:p w14:paraId="0B9816FB" w14:textId="5326F460" w:rsidR="005E034F" w:rsidRPr="00A31C44" w:rsidRDefault="005E034F" w:rsidP="004C39E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 ведении журнала в электронном виде в конце рабочего дня (смены),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>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64B650FB" w14:textId="77777777" w:rsidR="005E034F" w:rsidRPr="00A31C44" w:rsidRDefault="005E034F" w:rsidP="004C39E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4A20B215" w14:textId="7E6F40BD" w:rsidR="00E073D6" w:rsidRPr="00A31C44" w:rsidRDefault="005E034F" w:rsidP="00E07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журнала </w:t>
      </w:r>
      <w:r w:rsidR="00F4785B" w:rsidRPr="00A31C44">
        <w:rPr>
          <w:rFonts w:ascii="Times New Roman" w:hAnsi="Times New Roman" w:cs="Times New Roman"/>
          <w:sz w:val="28"/>
          <w:szCs w:val="28"/>
        </w:rPr>
        <w:t>учета сообщений о финансовых операциях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Pr="00A31C44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Палаты налоговых консультантов </w:t>
      </w:r>
      <w:hyperlink r:id="rId10" w:history="1">
        <w:r w:rsidRPr="00A31C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E073D6" w:rsidRPr="00A31C44">
        <w:rPr>
          <w:rFonts w:ascii="Times New Roman" w:hAnsi="Times New Roman" w:cs="Times New Roman"/>
          <w:sz w:val="28"/>
          <w:szCs w:val="28"/>
        </w:rPr>
        <w:t>во вкладке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E073D6" w:rsidRPr="00A31C44">
        <w:rPr>
          <w:rFonts w:ascii="Times New Roman" w:hAnsi="Times New Roman" w:cs="Times New Roman"/>
          <w:sz w:val="28"/>
          <w:szCs w:val="28"/>
        </w:rPr>
        <w:t>«О Палате/Предотвращение легализации доходов, полученных преступным путем (ПОД/ФТ)».</w:t>
      </w:r>
    </w:p>
    <w:p w14:paraId="03AA4E01" w14:textId="14E5DA01" w:rsidR="00682B4C" w:rsidRPr="00A31C44" w:rsidRDefault="00FD02F4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B4C" w:rsidRPr="00A31C44">
        <w:rPr>
          <w:rFonts w:ascii="Times New Roman" w:hAnsi="Times New Roman" w:cs="Times New Roman"/>
          <w:sz w:val="28"/>
          <w:szCs w:val="28"/>
        </w:rPr>
        <w:t xml:space="preserve">. Завести </w:t>
      </w:r>
      <w:r w:rsidR="00522572" w:rsidRPr="00A31C44">
        <w:rPr>
          <w:rFonts w:ascii="Times New Roman" w:hAnsi="Times New Roman" w:cs="Times New Roman"/>
          <w:sz w:val="28"/>
          <w:szCs w:val="28"/>
        </w:rPr>
        <w:t>ж</w:t>
      </w:r>
      <w:r w:rsidR="00682B4C" w:rsidRPr="00A31C44">
        <w:rPr>
          <w:rFonts w:ascii="Times New Roman" w:hAnsi="Times New Roman" w:cs="Times New Roman"/>
          <w:sz w:val="28"/>
          <w:szCs w:val="28"/>
        </w:rPr>
        <w:t>урнал</w:t>
      </w:r>
      <w:r w:rsidR="00522572" w:rsidRPr="00A31C4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682B4C"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522572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специальных формуляров регистрации финансовых операций, подлежащих особому контролю</w:t>
      </w:r>
      <w:r w:rsidR="00682B4C" w:rsidRPr="00A31C44">
        <w:rPr>
          <w:rFonts w:ascii="Times New Roman" w:hAnsi="Times New Roman" w:cs="Times New Roman"/>
          <w:sz w:val="28"/>
          <w:szCs w:val="28"/>
        </w:rPr>
        <w:t>.</w:t>
      </w:r>
    </w:p>
    <w:p w14:paraId="7F520067" w14:textId="6A4F05DF" w:rsidR="00522572" w:rsidRPr="00A31C44" w:rsidRDefault="00522572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Ведение журнала определено пунктом 102 Инструкции о порядке заполнения, представления, регистрации, учета и хранения специальных </w:t>
      </w:r>
      <w:r w:rsidRPr="00A31C44">
        <w:rPr>
          <w:rFonts w:ascii="Times New Roman" w:hAnsi="Times New Roman" w:cs="Times New Roman"/>
          <w:sz w:val="28"/>
          <w:szCs w:val="28"/>
        </w:rPr>
        <w:lastRenderedPageBreak/>
        <w:t>формуляров регистрации финансовых операций, подлежащих особому контролю, утвержденной постановлением Совмина от 16.03.2006 № 367; пунктом 28 Инструкции № 27.</w:t>
      </w:r>
    </w:p>
    <w:p w14:paraId="07E66CED" w14:textId="18B406E0" w:rsidR="00522572" w:rsidRPr="00A31C44" w:rsidRDefault="00522572" w:rsidP="004C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Журнал ведется на бумажном носителе или в электронном виде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 xml:space="preserve">с указанием обязательных реквизитов. </w:t>
      </w:r>
    </w:p>
    <w:p w14:paraId="2DED7D2A" w14:textId="02703129" w:rsidR="00522572" w:rsidRPr="00A31C44" w:rsidRDefault="00522572" w:rsidP="00E93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Журнал, который ведется на бумажном носителе, должен быть прошнурован, пронумерован и скреплен печатью</w:t>
      </w:r>
      <w:r w:rsidR="0002311A" w:rsidRPr="00A31C44">
        <w:rPr>
          <w:rFonts w:ascii="Times New Roman" w:hAnsi="Times New Roman" w:cs="Times New Roman"/>
          <w:sz w:val="28"/>
          <w:szCs w:val="28"/>
        </w:rPr>
        <w:t xml:space="preserve"> (при ее наличии)</w:t>
      </w:r>
      <w:r w:rsidRPr="00A31C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78F86" w14:textId="77777777" w:rsidR="00522572" w:rsidRPr="00A31C44" w:rsidRDefault="00522572" w:rsidP="00E93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Содержание журнала в электронном виде должно соответствовать требованиям по формированию журнала в бумажном виде.</w:t>
      </w:r>
    </w:p>
    <w:p w14:paraId="7079C44B" w14:textId="0C3D13AB" w:rsidR="00522572" w:rsidRPr="00A31C44" w:rsidRDefault="00522572" w:rsidP="00E93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Лица, осуществляющие финансовые операции, подлежащие особому контролю, обязаны хранить журнал учета специальных формуляров в течение срока хранения специальных формуляров, по которым в него занесены сведения.</w:t>
      </w:r>
    </w:p>
    <w:p w14:paraId="2EAEDA1A" w14:textId="0DD59F86" w:rsidR="00E073D6" w:rsidRPr="00A31C44" w:rsidRDefault="00E073D6" w:rsidP="00E9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журнала 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F4785B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специальных формуляров регистрации финансовых операций, подлежащих особому контролю</w:t>
      </w:r>
      <w:r w:rsidR="00F4785B" w:rsidRPr="00A31C44">
        <w:rPr>
          <w:rFonts w:ascii="Times New Roman" w:hAnsi="Times New Roman" w:cs="Times New Roman"/>
          <w:sz w:val="28"/>
          <w:szCs w:val="28"/>
        </w:rPr>
        <w:t xml:space="preserve">, </w:t>
      </w:r>
      <w:r w:rsidRPr="00A31C44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F4785B" w:rsidRP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 xml:space="preserve">на официальном сайте Палаты налоговых консультантов </w:t>
      </w:r>
      <w:hyperlink r:id="rId11" w:history="1">
        <w:r w:rsidRPr="00A31C4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F4785B" w:rsidRP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>во вкладке «О Палате/Предотвращение легализации доходов, полученных преступным путем (ПОД/ФТ)».</w:t>
      </w:r>
    </w:p>
    <w:p w14:paraId="6B76DA09" w14:textId="17108D70" w:rsidR="009F540D" w:rsidRPr="00A31C44" w:rsidRDefault="00FD02F4" w:rsidP="00E9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51A7" w:rsidRPr="00A31C44">
        <w:rPr>
          <w:rFonts w:ascii="Times New Roman" w:hAnsi="Times New Roman" w:cs="Times New Roman"/>
          <w:sz w:val="28"/>
          <w:szCs w:val="28"/>
        </w:rPr>
        <w:t>.</w:t>
      </w:r>
      <w:r w:rsidR="009F540D" w:rsidRPr="00A31C44">
        <w:rPr>
          <w:rFonts w:ascii="Times New Roman" w:hAnsi="Times New Roman" w:cs="Times New Roman"/>
          <w:sz w:val="28"/>
          <w:szCs w:val="28"/>
        </w:rPr>
        <w:t xml:space="preserve"> Заполнить анкеты идентификации клиентов</w:t>
      </w:r>
      <w:r w:rsidR="00522572" w:rsidRPr="00A31C44">
        <w:rPr>
          <w:rFonts w:ascii="Times New Roman" w:hAnsi="Times New Roman" w:cs="Times New Roman"/>
          <w:sz w:val="28"/>
          <w:szCs w:val="28"/>
        </w:rPr>
        <w:t>.</w:t>
      </w:r>
    </w:p>
    <w:p w14:paraId="329D4D83" w14:textId="4DBB07A8" w:rsidR="00C0619C" w:rsidRDefault="00E073D6" w:rsidP="00C0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Примерн</w:t>
      </w:r>
      <w:r w:rsidR="00A243FA" w:rsidRPr="00A31C44">
        <w:rPr>
          <w:rFonts w:ascii="Times New Roman" w:hAnsi="Times New Roman" w:cs="Times New Roman"/>
          <w:sz w:val="28"/>
          <w:szCs w:val="28"/>
        </w:rPr>
        <w:t>ые</w:t>
      </w:r>
      <w:r w:rsidRPr="00A31C44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43FA" w:rsidRPr="00A31C44">
        <w:rPr>
          <w:rFonts w:ascii="Times New Roman" w:hAnsi="Times New Roman" w:cs="Times New Roman"/>
          <w:sz w:val="28"/>
          <w:szCs w:val="28"/>
        </w:rPr>
        <w:t>ы</w:t>
      </w:r>
      <w:r w:rsidRPr="00A31C44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243FA" w:rsidRPr="00A31C44">
        <w:rPr>
          <w:rFonts w:ascii="Times New Roman" w:hAnsi="Times New Roman" w:cs="Times New Roman"/>
          <w:sz w:val="28"/>
          <w:szCs w:val="28"/>
        </w:rPr>
        <w:t xml:space="preserve"> установлены приложени</w:t>
      </w:r>
      <w:r w:rsidR="00C0619C">
        <w:rPr>
          <w:rFonts w:ascii="Times New Roman" w:hAnsi="Times New Roman" w:cs="Times New Roman"/>
          <w:sz w:val="28"/>
          <w:szCs w:val="28"/>
        </w:rPr>
        <w:t>ями</w:t>
      </w:r>
      <w:r w:rsidR="00A243FA" w:rsidRPr="00A31C44">
        <w:rPr>
          <w:rFonts w:ascii="Times New Roman" w:hAnsi="Times New Roman" w:cs="Times New Roman"/>
          <w:sz w:val="28"/>
          <w:szCs w:val="28"/>
        </w:rPr>
        <w:t xml:space="preserve"> к Правилам </w:t>
      </w:r>
      <w:r w:rsidR="00A243FA" w:rsidRPr="00A31C44">
        <w:rPr>
          <w:rFonts w:ascii="Times New Roman" w:hAnsi="Times New Roman" w:cs="Times New Roman"/>
          <w:sz w:val="28"/>
          <w:szCs w:val="28"/>
        </w:rPr>
        <w:t>внутреннего контроля налогового консультанта</w:t>
      </w:r>
      <w:r w:rsidR="00C061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9D53DF" w14:textId="77777777" w:rsidR="00C0619C" w:rsidRPr="00A31C44" w:rsidRDefault="00C0619C" w:rsidP="00C0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Примерная форма Правил внутреннего контроля для организаций размещена на официальном сайте Палаты налоговых консультантов </w:t>
      </w:r>
      <w:hyperlink r:id="rId12" w:history="1">
        <w:r w:rsidRPr="00A31C44">
          <w:rPr>
            <w:rFonts w:ascii="Times New Roman" w:hAnsi="Times New Roman" w:cs="Times New Roman"/>
            <w:sz w:val="28"/>
            <w:szCs w:val="28"/>
          </w:rPr>
          <w:t>https://pnkbel.by</w:t>
        </w:r>
      </w:hyperlink>
      <w:r w:rsidRPr="00A31C44">
        <w:rPr>
          <w:rFonts w:ascii="Times New Roman" w:hAnsi="Times New Roman" w:cs="Times New Roman"/>
          <w:sz w:val="28"/>
          <w:szCs w:val="28"/>
        </w:rPr>
        <w:t xml:space="preserve"> во вкладке «О Палате/Предотвращение легализации доходов, полученных преступным путем (ПОД/ФТ)».</w:t>
      </w:r>
    </w:p>
    <w:p w14:paraId="67FB78DD" w14:textId="121C30F2" w:rsidR="00E073D6" w:rsidRPr="00A31C44" w:rsidRDefault="00FD02F4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39EE" w:rsidRPr="00A31C44">
        <w:rPr>
          <w:rFonts w:ascii="Times New Roman" w:hAnsi="Times New Roman" w:cs="Times New Roman"/>
          <w:sz w:val="28"/>
          <w:szCs w:val="28"/>
        </w:rPr>
        <w:t>. Н</w:t>
      </w:r>
      <w:r w:rsidR="00CF1987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е реже одного раза в три месяца проводить проверку наличия среди своих клиентов лиц, включенных в перечень организаций и физических лиц, причастных к террористической деятельности</w:t>
      </w:r>
      <w:r w:rsidR="006C20B6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E99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(п</w:t>
      </w:r>
      <w:r w:rsidR="00E073D6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2148B9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32 </w:t>
      </w:r>
      <w:r w:rsidR="00E073D6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="00E93E99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27)</w:t>
      </w:r>
      <w:r w:rsidR="00C01BF5" w:rsidRPr="00A31C44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BB21682" w14:textId="77777777" w:rsidR="004C39EE" w:rsidRPr="00A31C44" w:rsidRDefault="004C39EE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B46CE" w14:textId="77777777" w:rsidR="00E073D6" w:rsidRPr="00A31C44" w:rsidRDefault="008963EA" w:rsidP="0023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653763"/>
      <w:r w:rsidRPr="00A31C44">
        <w:rPr>
          <w:rFonts w:ascii="Times New Roman" w:hAnsi="Times New Roman" w:cs="Times New Roman"/>
          <w:sz w:val="28"/>
          <w:szCs w:val="28"/>
        </w:rPr>
        <w:t>Перечень организаций и физических лиц, причастных к террористической деятельности</w:t>
      </w:r>
      <w:bookmarkEnd w:id="1"/>
      <w:r w:rsidR="00E073D6" w:rsidRPr="00A31C44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2B14A4F2" w14:textId="0BDB84CF" w:rsidR="002316DF" w:rsidRPr="00A31C44" w:rsidRDefault="00E073D6" w:rsidP="0023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в </w:t>
      </w:r>
      <w:r w:rsidR="002316DF" w:rsidRPr="00A31C44">
        <w:rPr>
          <w:rFonts w:ascii="Times New Roman" w:hAnsi="Times New Roman" w:cs="Times New Roman"/>
          <w:sz w:val="28"/>
          <w:szCs w:val="28"/>
        </w:rPr>
        <w:t>Телеграм-канал</w:t>
      </w:r>
      <w:r w:rsidRPr="00A31C44">
        <w:rPr>
          <w:rFonts w:ascii="Times New Roman" w:hAnsi="Times New Roman" w:cs="Times New Roman"/>
          <w:sz w:val="28"/>
          <w:szCs w:val="28"/>
        </w:rPr>
        <w:t>е</w:t>
      </w:r>
      <w:r w:rsidR="002316DF" w:rsidRPr="00A31C44">
        <w:rPr>
          <w:rFonts w:ascii="Times New Roman" w:hAnsi="Times New Roman" w:cs="Times New Roman"/>
          <w:sz w:val="28"/>
          <w:szCs w:val="28"/>
        </w:rPr>
        <w:t xml:space="preserve"> КГБ Республики Беларусь</w:t>
      </w:r>
      <w:r w:rsidRPr="00A31C44">
        <w:rPr>
          <w:rFonts w:ascii="Times New Roman" w:hAnsi="Times New Roman" w:cs="Times New Roman"/>
          <w:sz w:val="28"/>
          <w:szCs w:val="28"/>
        </w:rPr>
        <w:t xml:space="preserve">: </w:t>
      </w:r>
      <w:r w:rsidR="002316DF" w:rsidRPr="00A31C44">
        <w:rPr>
          <w:rFonts w:ascii="Times New Roman" w:hAnsi="Times New Roman" w:cs="Times New Roman"/>
          <w:sz w:val="28"/>
          <w:szCs w:val="28"/>
          <w:u w:val="single"/>
        </w:rPr>
        <w:t>t.me/KGB_BY_channel</w:t>
      </w:r>
      <w:r w:rsidRPr="00A31C4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44E0B65" w14:textId="7405AA0E" w:rsidR="008963EA" w:rsidRPr="00A31C44" w:rsidRDefault="00E073D6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в Телеграм-канале</w:t>
      </w:r>
      <w:r w:rsidRPr="00A31C44">
        <w:rPr>
          <w:rFonts w:ascii="Times New Roman" w:hAnsi="Times New Roman" w:cs="Times New Roman"/>
          <w:sz w:val="28"/>
          <w:szCs w:val="28"/>
        </w:rPr>
        <w:t xml:space="preserve"> </w:t>
      </w:r>
      <w:r w:rsidR="00D2690A" w:rsidRPr="00A31C44">
        <w:rPr>
          <w:rFonts w:ascii="Times New Roman" w:hAnsi="Times New Roman" w:cs="Times New Roman"/>
          <w:sz w:val="28"/>
          <w:szCs w:val="28"/>
        </w:rPr>
        <w:t>Палаты налоговых консультантов</w:t>
      </w:r>
      <w:r w:rsidR="00D2690A" w:rsidRPr="00A31C44">
        <w:rPr>
          <w:rFonts w:ascii="Times New Roman" w:hAnsi="Times New Roman" w:cs="Times New Roman"/>
          <w:sz w:val="28"/>
          <w:szCs w:val="28"/>
        </w:rPr>
        <w:t>: ПНК: оргвопросы.</w:t>
      </w:r>
    </w:p>
    <w:p w14:paraId="7B6A2B21" w14:textId="77777777" w:rsidR="00D2690A" w:rsidRPr="00A31C44" w:rsidRDefault="00D2690A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F8486" w14:textId="4D788BE0" w:rsidR="008963EA" w:rsidRPr="00A31C44" w:rsidRDefault="008963EA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 xml:space="preserve">Перечень государств (территорий), которые не выполняют рекомендации Группы разработки финансовых мер борьбы с отмыванием денег (ФАТФ), </w:t>
      </w:r>
      <w:r w:rsidR="00A31C44">
        <w:rPr>
          <w:rFonts w:ascii="Times New Roman" w:hAnsi="Times New Roman" w:cs="Times New Roman"/>
          <w:sz w:val="28"/>
          <w:szCs w:val="28"/>
        </w:rPr>
        <w:br/>
      </w:r>
      <w:r w:rsidRPr="00A31C44">
        <w:rPr>
          <w:rFonts w:ascii="Times New Roman" w:hAnsi="Times New Roman" w:cs="Times New Roman"/>
          <w:sz w:val="28"/>
          <w:szCs w:val="28"/>
        </w:rPr>
        <w:t>не участвуют в международном сотрудничестве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4C39EE" w:rsidRPr="00A31C44">
        <w:rPr>
          <w:rFonts w:ascii="Times New Roman" w:hAnsi="Times New Roman" w:cs="Times New Roman"/>
          <w:sz w:val="28"/>
          <w:szCs w:val="28"/>
        </w:rPr>
        <w:t>:</w:t>
      </w:r>
    </w:p>
    <w:p w14:paraId="17B4566D" w14:textId="330DAD14" w:rsidR="008963EA" w:rsidRPr="00A31C44" w:rsidRDefault="008963EA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Корейская Народно-Демократическая Республика</w:t>
      </w:r>
    </w:p>
    <w:p w14:paraId="7C64583B" w14:textId="77777777" w:rsidR="008963EA" w:rsidRPr="00A31C44" w:rsidRDefault="008963EA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Исламская Республика Иран</w:t>
      </w:r>
    </w:p>
    <w:p w14:paraId="00781422" w14:textId="77777777" w:rsidR="004C39EE" w:rsidRPr="00A31C44" w:rsidRDefault="004C39EE" w:rsidP="004C39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BY"/>
        </w:rPr>
      </w:pPr>
      <w:r w:rsidRPr="00A31C44">
        <w:rPr>
          <w:rFonts w:ascii="Times New Roman" w:eastAsia="Times New Roman" w:hAnsi="Times New Roman" w:cs="Times New Roman"/>
          <w:sz w:val="28"/>
          <w:szCs w:val="28"/>
          <w:u w:val="single"/>
          <w:lang w:eastAsia="ru-BY"/>
        </w:rPr>
        <w:t>https://kgk.gov.by/ru/no_recomendacii_fatf</w:t>
      </w:r>
    </w:p>
    <w:p w14:paraId="641E34ED" w14:textId="0D8293D6" w:rsidR="008963EA" w:rsidRPr="00A31C44" w:rsidRDefault="008963EA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D7007" w14:textId="22806D96" w:rsidR="00D47A2C" w:rsidRPr="00A31C44" w:rsidRDefault="00D47A2C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lastRenderedPageBreak/>
        <w:t>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</w:t>
      </w:r>
    </w:p>
    <w:p w14:paraId="2A222AFC" w14:textId="23BB897A" w:rsidR="008B590F" w:rsidRPr="00A31C44" w:rsidRDefault="008B590F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C44">
        <w:rPr>
          <w:rFonts w:ascii="Times New Roman" w:hAnsi="Times New Roman" w:cs="Times New Roman"/>
          <w:sz w:val="28"/>
          <w:szCs w:val="28"/>
          <w:u w:val="single"/>
        </w:rPr>
        <w:t>https://kgk.gov.by/ru/spisok_pdl</w:t>
      </w:r>
    </w:p>
    <w:p w14:paraId="7E22D56F" w14:textId="180DF1E2" w:rsidR="00D47A2C" w:rsidRPr="00A31C44" w:rsidRDefault="00D47A2C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7F2A8" w14:textId="2B9E6DE6" w:rsidR="00D47A2C" w:rsidRPr="00A31C44" w:rsidRDefault="00D47A2C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4">
        <w:rPr>
          <w:rFonts w:ascii="Times New Roman" w:hAnsi="Times New Roman" w:cs="Times New Roman"/>
          <w:sz w:val="28"/>
          <w:szCs w:val="28"/>
        </w:rPr>
        <w:t>Методические рекомендации для лиц, осуществляющих финансовые операции, по выявлению финансовых операций, связанных с финансированием террористической деятельности</w:t>
      </w:r>
    </w:p>
    <w:p w14:paraId="430FEF5F" w14:textId="77777777" w:rsidR="00B91D8B" w:rsidRPr="00A31C44" w:rsidRDefault="00B91D8B" w:rsidP="00B91D8B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31C44">
        <w:rPr>
          <w:rFonts w:ascii="Times New Roman" w:hAnsi="Times New Roman" w:cs="Times New Roman"/>
          <w:sz w:val="28"/>
          <w:szCs w:val="28"/>
          <w:u w:val="single"/>
        </w:rPr>
        <w:t>https://www.kgk.gov.by/ru/recomendacii_po_vayv_operaci_svyz_s_ft</w:t>
      </w:r>
    </w:p>
    <w:p w14:paraId="6DB73B78" w14:textId="77777777" w:rsidR="00D47A2C" w:rsidRPr="00A31C44" w:rsidRDefault="00D47A2C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A053547" w14:textId="4294EDCC" w:rsidR="00D47A2C" w:rsidRPr="004C39EE" w:rsidRDefault="00D47A2C" w:rsidP="004C3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A2C" w:rsidRPr="004C39EE" w:rsidSect="00217288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D984" w14:textId="77777777" w:rsidR="008477E4" w:rsidRDefault="008477E4" w:rsidP="006D5F59">
      <w:pPr>
        <w:spacing w:after="0" w:line="240" w:lineRule="auto"/>
      </w:pPr>
      <w:r>
        <w:separator/>
      </w:r>
    </w:p>
  </w:endnote>
  <w:endnote w:type="continuationSeparator" w:id="0">
    <w:p w14:paraId="2D667CC9" w14:textId="77777777" w:rsidR="008477E4" w:rsidRDefault="008477E4" w:rsidP="006D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9F01" w14:textId="77777777" w:rsidR="008477E4" w:rsidRDefault="008477E4" w:rsidP="006D5F59">
      <w:pPr>
        <w:spacing w:after="0" w:line="240" w:lineRule="auto"/>
      </w:pPr>
      <w:r>
        <w:separator/>
      </w:r>
    </w:p>
  </w:footnote>
  <w:footnote w:type="continuationSeparator" w:id="0">
    <w:p w14:paraId="5DE27EF1" w14:textId="77777777" w:rsidR="008477E4" w:rsidRDefault="008477E4" w:rsidP="006D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782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952B9E" w14:textId="3A96F9A2" w:rsidR="006D5F59" w:rsidRPr="00A31C44" w:rsidRDefault="006D5F5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1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1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1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31C44">
          <w:rPr>
            <w:rFonts w:ascii="Times New Roman" w:hAnsi="Times New Roman" w:cs="Times New Roman"/>
            <w:sz w:val="28"/>
            <w:szCs w:val="28"/>
          </w:rPr>
          <w:t>2</w:t>
        </w:r>
        <w:r w:rsidRPr="00A31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6C0B15" w14:textId="77777777" w:rsidR="006D5F59" w:rsidRDefault="006D5F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E0"/>
    <w:multiLevelType w:val="hybridMultilevel"/>
    <w:tmpl w:val="D666BD44"/>
    <w:lvl w:ilvl="0" w:tplc="3D6CA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D0D6B"/>
    <w:multiLevelType w:val="hybridMultilevel"/>
    <w:tmpl w:val="5F723650"/>
    <w:lvl w:ilvl="0" w:tplc="2D4AD0D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C"/>
    <w:rsid w:val="0002311A"/>
    <w:rsid w:val="0004795D"/>
    <w:rsid w:val="0009299A"/>
    <w:rsid w:val="00155CFE"/>
    <w:rsid w:val="002148B9"/>
    <w:rsid w:val="00217288"/>
    <w:rsid w:val="002316DF"/>
    <w:rsid w:val="00315BCE"/>
    <w:rsid w:val="003906F2"/>
    <w:rsid w:val="00422B5C"/>
    <w:rsid w:val="00474DFF"/>
    <w:rsid w:val="004C39EE"/>
    <w:rsid w:val="004E20FB"/>
    <w:rsid w:val="00522572"/>
    <w:rsid w:val="005575BC"/>
    <w:rsid w:val="00563A35"/>
    <w:rsid w:val="005C6E4E"/>
    <w:rsid w:val="005E034F"/>
    <w:rsid w:val="005F45E8"/>
    <w:rsid w:val="0063771C"/>
    <w:rsid w:val="00682B4C"/>
    <w:rsid w:val="006C20B6"/>
    <w:rsid w:val="006C2D89"/>
    <w:rsid w:val="006D51A7"/>
    <w:rsid w:val="006D5F59"/>
    <w:rsid w:val="008477E4"/>
    <w:rsid w:val="008963EA"/>
    <w:rsid w:val="008B590F"/>
    <w:rsid w:val="009A79AE"/>
    <w:rsid w:val="009B2831"/>
    <w:rsid w:val="009F540D"/>
    <w:rsid w:val="00A02EEA"/>
    <w:rsid w:val="00A12F59"/>
    <w:rsid w:val="00A243FA"/>
    <w:rsid w:val="00A31C44"/>
    <w:rsid w:val="00B91D8B"/>
    <w:rsid w:val="00BF75E9"/>
    <w:rsid w:val="00C01BF5"/>
    <w:rsid w:val="00C0619C"/>
    <w:rsid w:val="00CB0085"/>
    <w:rsid w:val="00CF1987"/>
    <w:rsid w:val="00D2690A"/>
    <w:rsid w:val="00D35587"/>
    <w:rsid w:val="00D47A2C"/>
    <w:rsid w:val="00E073D6"/>
    <w:rsid w:val="00E93E99"/>
    <w:rsid w:val="00F4785B"/>
    <w:rsid w:val="00FD02F4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57C5"/>
  <w15:chartTrackingRefBased/>
  <w15:docId w15:val="{5607C94E-1EA6-4EE2-A65C-CB3C3AE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3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5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5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96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63E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59"/>
  </w:style>
  <w:style w:type="paragraph" w:styleId="a8">
    <w:name w:val="footer"/>
    <w:basedOn w:val="a"/>
    <w:link w:val="a9"/>
    <w:uiPriority w:val="99"/>
    <w:unhideWhenUsed/>
    <w:rsid w:val="006D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F59"/>
  </w:style>
  <w:style w:type="character" w:customStyle="1" w:styleId="word-wrapper">
    <w:name w:val="word-wrapper"/>
    <w:basedOn w:val="a0"/>
    <w:rsid w:val="00315BCE"/>
  </w:style>
  <w:style w:type="paragraph" w:customStyle="1" w:styleId="p-normal">
    <w:name w:val="p-normal"/>
    <w:basedOn w:val="a"/>
    <w:rsid w:val="0031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fake-non-breaking-space">
    <w:name w:val="fake-non-breaking-space"/>
    <w:basedOn w:val="a0"/>
    <w:rsid w:val="00F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kbel.b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nkbel.by" TargetMode="External"/><Relationship Id="rId12" Type="http://schemas.openxmlformats.org/officeDocument/2006/relationships/hyperlink" Target="https://pnkb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kbel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nkb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kbel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BTB</dc:creator>
  <cp:keywords/>
  <dc:description/>
  <cp:lastModifiedBy>Дмитрий</cp:lastModifiedBy>
  <cp:revision>23</cp:revision>
  <cp:lastPrinted>2025-08-27T07:47:00Z</cp:lastPrinted>
  <dcterms:created xsi:type="dcterms:W3CDTF">2025-08-22T12:37:00Z</dcterms:created>
  <dcterms:modified xsi:type="dcterms:W3CDTF">2025-08-27T07:49:00Z</dcterms:modified>
</cp:coreProperties>
</file>